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Default="002E2AE7"/>
    <w:p w14:paraId="6C1F0FF3" w14:textId="38DCAAD0" w:rsidR="000F603B" w:rsidRDefault="002C62F4" w:rsidP="000F603B">
      <w:pPr>
        <w:pStyle w:val="Heading1"/>
      </w:pPr>
      <w:r>
        <w:t xml:space="preserve">Lab </w:t>
      </w:r>
      <w:r w:rsidR="006D0509">
        <w:t>3</w:t>
      </w:r>
      <w:r w:rsidR="00D437F8">
        <w:t xml:space="preserve"> manual</w:t>
      </w:r>
      <w:r>
        <w:t xml:space="preserve">: </w:t>
      </w:r>
      <w:r w:rsidR="00A83F51">
        <w:t>Capacitors</w:t>
      </w:r>
    </w:p>
    <w:p w14:paraId="7EB3C520" w14:textId="5520B6C2" w:rsidR="000F603B" w:rsidRDefault="00C948E6" w:rsidP="000F603B">
      <w:pPr>
        <w:jc w:val="center"/>
      </w:pPr>
      <w:r>
        <w:t>Dr. D. Beznosko</w:t>
      </w:r>
    </w:p>
    <w:p w14:paraId="13854084" w14:textId="6470F08F" w:rsidR="00427E48" w:rsidRDefault="007F0BA0" w:rsidP="005A3145">
      <w:r>
        <w:t>7</w:t>
      </w:r>
      <w:r w:rsidR="00427E48">
        <w:t>/</w:t>
      </w:r>
      <w:r w:rsidR="00A83F51">
        <w:t>31</w:t>
      </w:r>
      <w:r w:rsidR="00427E48">
        <w:t>/202</w:t>
      </w:r>
      <w:r w:rsidR="006D0509">
        <w:t>6</w:t>
      </w:r>
    </w:p>
    <w:p w14:paraId="5EBDAF3E" w14:textId="27BA85C0" w:rsidR="00281BB1" w:rsidRDefault="00C948E6" w:rsidP="005A3145">
      <w:r>
        <w:t>For PHYS 111</w:t>
      </w:r>
      <w:r w:rsidR="00DB6731">
        <w:t>2</w:t>
      </w:r>
      <w:r>
        <w:t xml:space="preserve">L </w:t>
      </w:r>
      <w:r w:rsidR="006D0509">
        <w:t>only</w:t>
      </w:r>
    </w:p>
    <w:p w14:paraId="553012F5" w14:textId="04B45476" w:rsidR="00C00721" w:rsidRDefault="00C00721" w:rsidP="005A3145">
      <w:r>
        <w:t xml:space="preserve">(Lab outcomes: </w:t>
      </w:r>
      <w:r w:rsidR="00976863">
        <w:t>multiple measurements across physical system, linearization of the reciprocal fit</w:t>
      </w:r>
      <w:r w:rsidR="00FB1284">
        <w:t xml:space="preserve"> and error bars handling</w:t>
      </w:r>
      <w:r w:rsidR="008D6250">
        <w:t>.</w:t>
      </w:r>
      <w:r w:rsidR="00D52A21">
        <w:t xml:space="preserve"> Using</w:t>
      </w:r>
      <w:r w:rsidR="00DE1515">
        <w:t xml:space="preserve"> the web-based fitting tool </w:t>
      </w:r>
      <w:hyperlink r:id="rId8" w:history="1">
        <w:r w:rsidR="006D0509" w:rsidRPr="00112E01">
          <w:rPr>
            <w:rStyle w:val="Hyperlink"/>
          </w:rPr>
          <w:t>https://sos.clayton.edu/physics/chi2/</w:t>
        </w:r>
      </w:hyperlink>
      <w:r w:rsidR="006D0509">
        <w:t xml:space="preserve"> or</w:t>
      </w:r>
      <w:r w:rsidR="00DE1515">
        <w:t xml:space="preserve"> a backup at</w:t>
      </w:r>
      <w:r w:rsidR="006D0509">
        <w:t xml:space="preserve"> </w:t>
      </w:r>
      <w:hyperlink r:id="rId9" w:history="1">
        <w:r w:rsidR="006D0509" w:rsidRPr="00112E01">
          <w:rPr>
            <w:rStyle w:val="Hyperlink"/>
          </w:rPr>
          <w:t>http://www.physicsplot.com/</w:t>
        </w:r>
      </w:hyperlink>
      <w:r w:rsidR="006D0509">
        <w:t xml:space="preserve"> </w:t>
      </w:r>
      <w:r>
        <w:t>)</w:t>
      </w:r>
    </w:p>
    <w:p w14:paraId="7C309AFF" w14:textId="11C82AD2" w:rsidR="000F603B" w:rsidRDefault="000F603B" w:rsidP="000F603B">
      <w:pPr>
        <w:pStyle w:val="Heading2"/>
      </w:pPr>
      <w:r>
        <w:t>Abstract</w:t>
      </w:r>
    </w:p>
    <w:p w14:paraId="471F6E97" w14:textId="4B545C76" w:rsidR="000F603B" w:rsidRDefault="000F603B" w:rsidP="000F603B">
      <w:r>
        <w:tab/>
      </w:r>
      <w:r w:rsidR="00544ABB">
        <w:t xml:space="preserve">A </w:t>
      </w:r>
      <w:r w:rsidR="00FB1284">
        <w:t>capacitor is a device to store charge and energy in the form of the electric field</w:t>
      </w:r>
      <w:r w:rsidR="007B5090">
        <w:t>.</w:t>
      </w:r>
      <w:r w:rsidR="00544ABB">
        <w:t xml:space="preserve"> </w:t>
      </w:r>
      <w:r w:rsidR="00FB1284">
        <w:t xml:space="preserve">In this lab, we will explore the dependance of the main property of the capacitor – its capacitance – on the distance between the plates in the simplest geometric case. </w:t>
      </w:r>
      <w:r w:rsidR="009E2ECA">
        <w:t>Conversion of the error bars when trying to linearize a plot will also be explored.</w:t>
      </w:r>
    </w:p>
    <w:p w14:paraId="519E5389" w14:textId="77777777" w:rsidR="000F603B" w:rsidRDefault="000F603B" w:rsidP="000F603B">
      <w:pPr>
        <w:pStyle w:val="Heading2"/>
      </w:pPr>
      <w:r>
        <w:t>Introduction</w:t>
      </w:r>
    </w:p>
    <w:p w14:paraId="00335762" w14:textId="5454B2F0" w:rsidR="000F603B" w:rsidRDefault="00FB1284" w:rsidP="00B47B2E">
      <w:pPr>
        <w:ind w:firstLine="720"/>
      </w:pPr>
      <w:r>
        <w:t xml:space="preserve">Leiden jars were the first capacitors. Read more on the history, </w:t>
      </w:r>
      <w:r w:rsidR="0064482E">
        <w:t>it’s</w:t>
      </w:r>
      <w:r>
        <w:t xml:space="preserve"> exciting. There are many types of capacitors from air to foil to electrolytic and ceramic. Even the integrated circuits have tiny capacitors. Tiny in size, but what about their capacitance?</w:t>
      </w:r>
      <w:r w:rsidRPr="00FB1284">
        <w:t xml:space="preserve"> </w:t>
      </w:r>
      <w:r>
        <w:t>A capacitor can be used in a large variety of circuits from the rectifiers to multiple uses in the AC circuits. Can you find a few of those? Where else capacitors can be used? Can we use them to power cars?</w:t>
      </w:r>
    </w:p>
    <w:p w14:paraId="6ED63C7C" w14:textId="00BC4AFC" w:rsidR="000F603B" w:rsidRDefault="00E9614C" w:rsidP="00E9614C">
      <w:pPr>
        <w:pStyle w:val="Heading2"/>
      </w:pPr>
      <w:r>
        <w:t>Experimental Setup</w:t>
      </w:r>
    </w:p>
    <w:p w14:paraId="4D458F58" w14:textId="228021F4" w:rsidR="002F08C0" w:rsidRDefault="00C27620" w:rsidP="00E9614C">
      <w:r>
        <w:rPr>
          <w:noProof/>
        </w:rPr>
        <mc:AlternateContent>
          <mc:Choice Requires="wpg">
            <w:drawing>
              <wp:anchor distT="0" distB="0" distL="114300" distR="114300" simplePos="0" relativeHeight="251706368" behindDoc="0" locked="0" layoutInCell="1" allowOverlap="1" wp14:anchorId="5A3992AC" wp14:editId="3212BEB6">
                <wp:simplePos x="0" y="0"/>
                <wp:positionH relativeFrom="margin">
                  <wp:posOffset>1296035</wp:posOffset>
                </wp:positionH>
                <wp:positionV relativeFrom="paragraph">
                  <wp:posOffset>576580</wp:posOffset>
                </wp:positionV>
                <wp:extent cx="3305810" cy="1710690"/>
                <wp:effectExtent l="0" t="0" r="8890" b="3810"/>
                <wp:wrapTopAndBottom/>
                <wp:docPr id="32" name="Group 32" descr="The experimental setup schematic"/>
                <wp:cNvGraphicFramePr/>
                <a:graphic xmlns:a="http://schemas.openxmlformats.org/drawingml/2006/main">
                  <a:graphicData uri="http://schemas.microsoft.com/office/word/2010/wordprocessingGroup">
                    <wpg:wgp>
                      <wpg:cNvGrpSpPr/>
                      <wpg:grpSpPr>
                        <a:xfrm>
                          <a:off x="0" y="0"/>
                          <a:ext cx="3305810" cy="1710690"/>
                          <a:chOff x="-35781" y="1"/>
                          <a:chExt cx="3306031" cy="1712098"/>
                        </a:xfrm>
                      </wpg:grpSpPr>
                      <wpg:grpSp>
                        <wpg:cNvPr id="20" name="Group 20"/>
                        <wpg:cNvGrpSpPr/>
                        <wpg:grpSpPr>
                          <a:xfrm>
                            <a:off x="-35781" y="1"/>
                            <a:ext cx="3306031" cy="1712098"/>
                            <a:chOff x="375991" y="5466310"/>
                            <a:chExt cx="3980475" cy="1947097"/>
                          </a:xfrm>
                        </wpg:grpSpPr>
                        <wpg:grpSp>
                          <wpg:cNvPr id="15" name="Group 15"/>
                          <wpg:cNvGrpSpPr/>
                          <wpg:grpSpPr>
                            <a:xfrm>
                              <a:off x="909534" y="5466310"/>
                              <a:ext cx="3446932" cy="1947097"/>
                              <a:chOff x="440407" y="11716"/>
                              <a:chExt cx="3446932" cy="1947097"/>
                            </a:xfrm>
                          </wpg:grpSpPr>
                          <pic:pic xmlns:pic="http://schemas.openxmlformats.org/drawingml/2006/picture">
                            <pic:nvPicPr>
                              <pic:cNvPr id="14" name="Picture 14" descr="Photograph of a rectangular metal plate with a worn, tarnished surface and faint, barely visible inscriptions in the center. The plate shows signs of age and oxidation, with a slightly darker discoloration on the right side."/>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2583050" y="300846"/>
                                <a:ext cx="1304289" cy="969646"/>
                              </a:xfrm>
                              <a:prstGeom prst="rect">
                                <a:avLst/>
                              </a:prstGeom>
                            </pic:spPr>
                          </pic:pic>
                          <wpg:grpSp>
                            <wpg:cNvPr id="13" name="Group 13"/>
                            <wpg:cNvGrpSpPr/>
                            <wpg:grpSpPr>
                              <a:xfrm>
                                <a:off x="440407" y="11716"/>
                                <a:ext cx="3183058" cy="1947097"/>
                                <a:chOff x="440406" y="7739"/>
                                <a:chExt cx="3183058" cy="1947097"/>
                              </a:xfrm>
                            </wpg:grpSpPr>
                            <pic:pic xmlns:pic="http://schemas.openxmlformats.org/drawingml/2006/picture">
                              <pic:nvPicPr>
                                <pic:cNvPr id="12" name="Picture 12" descr="Photograph of a stack of blank white index cards with horizontal blue lines and a single red line near the top. Cards are arranged slightly fanned out, showing consistent spacing and clean edges."/>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77798" y="7739"/>
                                  <a:ext cx="2130425" cy="1483995"/>
                                </a:xfrm>
                                <a:prstGeom prst="rect">
                                  <a:avLst/>
                                </a:prstGeom>
                              </pic:spPr>
                            </pic:pic>
                            <wpg:grpSp>
                              <wpg:cNvPr id="19" name="Group 19"/>
                              <wpg:cNvGrpSpPr/>
                              <wpg:grpSpPr>
                                <a:xfrm>
                                  <a:off x="440406" y="587635"/>
                                  <a:ext cx="3183058" cy="1367201"/>
                                  <a:chOff x="-976515" y="547618"/>
                                  <a:chExt cx="3183444" cy="1367476"/>
                                </a:xfrm>
                              </wpg:grpSpPr>
                              <wps:wsp>
                                <wps:cNvPr id="23" name="Text Box 23">
                                  <a:extLst>
                                    <a:ext uri="{C183D7F6-B498-43B3-948B-1728B52AA6E4}">
                                      <adec:decorative xmlns:adec="http://schemas.microsoft.com/office/drawing/2017/decorative" val="1"/>
                                    </a:ext>
                                  </a:extLst>
                                </wps:cNvPr>
                                <wps:cNvSpPr txBox="1"/>
                                <wps:spPr>
                                  <a:xfrm>
                                    <a:off x="-976515" y="1405680"/>
                                    <a:ext cx="1730777" cy="509414"/>
                                  </a:xfrm>
                                  <a:prstGeom prst="rect">
                                    <a:avLst/>
                                  </a:prstGeom>
                                  <a:noFill/>
                                  <a:ln w="6350">
                                    <a:noFill/>
                                  </a:ln>
                                </wps:spPr>
                                <wps:txbx>
                                  <w:txbxContent>
                                    <w:p w14:paraId="69CEC559" w14:textId="26BB1704" w:rsidR="00A505AA" w:rsidRDefault="00C27620">
                                      <w:r>
                                        <w:t>Multimeter with capacitance input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a:extLst>
                                    <a:ext uri="{C183D7F6-B498-43B3-948B-1728B52AA6E4}">
                                      <adec:decorative xmlns:adec="http://schemas.microsoft.com/office/drawing/2017/decorative" val="1"/>
                                    </a:ext>
                                  </a:extLst>
                                </wps:cNvPr>
                                <wps:cNvSpPr txBox="1"/>
                                <wps:spPr>
                                  <a:xfrm>
                                    <a:off x="1270636" y="547618"/>
                                    <a:ext cx="936293" cy="492537"/>
                                  </a:xfrm>
                                  <a:prstGeom prst="rect">
                                    <a:avLst/>
                                  </a:prstGeom>
                                  <a:noFill/>
                                  <a:ln w="6350">
                                    <a:noFill/>
                                  </a:ln>
                                </wps:spPr>
                                <wps:txbx>
                                  <w:txbxContent>
                                    <w:p w14:paraId="53F0C067" w14:textId="3D183D70" w:rsidR="00BD5404" w:rsidRDefault="006A227F">
                                      <w:r>
                                        <w:t>Metal Plates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a:extLst>
                                    <a:ext uri="{C183D7F6-B498-43B3-948B-1728B52AA6E4}">
                                      <adec:decorative xmlns:adec="http://schemas.microsoft.com/office/drawing/2017/decorative" val="1"/>
                                    </a:ext>
                                  </a:extLst>
                                </wps:cNvPr>
                                <wps:cNvSpPr txBox="1"/>
                                <wps:spPr>
                                  <a:xfrm>
                                    <a:off x="-279933" y="581313"/>
                                    <a:ext cx="811217" cy="520726"/>
                                  </a:xfrm>
                                  <a:prstGeom prst="rect">
                                    <a:avLst/>
                                  </a:prstGeom>
                                  <a:noFill/>
                                  <a:ln w="6350">
                                    <a:noFill/>
                                  </a:ln>
                                </wps:spPr>
                                <wps:txbx>
                                  <w:txbxContent>
                                    <w:p w14:paraId="7C6116D9" w14:textId="70A183E2" w:rsidR="002A7CBF" w:rsidRDefault="00C27620">
                                      <w:r>
                                        <w:t xml:space="preserve">Index </w:t>
                                      </w:r>
                                      <w:r w:rsidR="006A227F">
                                        <w:t>cards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pic:pic xmlns:pic="http://schemas.openxmlformats.org/drawingml/2006/picture">
                          <pic:nvPicPr>
                            <pic:cNvPr id="17" name="Picture 17" descr="Photograph of a digital multimeter displaying a reading of 1000 on its LCD screen. The device features a rotary dial with multiple measurement settings, labeled ports for test leads, and buttons for hold and auto power off functions."/>
                            <pic:cNvPicPr>
                              <a:picLocks noChangeAspect="1"/>
                            </pic:cNvPicPr>
                          </pic:nvPicPr>
                          <pic:blipFill rotWithShape="1">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pic:blipFill>
                          <pic:spPr bwMode="auto">
                            <a:xfrm>
                              <a:off x="375991" y="5965582"/>
                              <a:ext cx="614333" cy="1223893"/>
                            </a:xfrm>
                            <a:prstGeom prst="rect">
                              <a:avLst/>
                            </a:prstGeom>
                            <a:noFill/>
                            <a:ln>
                              <a:noFill/>
                            </a:ln>
                            <a:extLst>
                              <a:ext uri="{53640926-AAD7-44D8-BBD7-CCE9431645EC}">
                                <a14:shadowObscured xmlns:a14="http://schemas.microsoft.com/office/drawing/2010/main"/>
                              </a:ext>
                            </a:extLst>
                          </pic:spPr>
                        </pic:pic>
                      </wpg:grpSp>
                      <wps:wsp>
                        <wps:cNvPr id="21" name="Oval 21"/>
                        <wps:cNvSpPr/>
                        <wps:spPr>
                          <a:xfrm>
                            <a:off x="270344" y="1168842"/>
                            <a:ext cx="132291" cy="111318"/>
                          </a:xfrm>
                          <a:prstGeom prst="ellipse">
                            <a:avLst/>
                          </a:prstGeom>
                          <a:noFill/>
                          <a:ln w="9525"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3992AC" id="Group 32" o:spid="_x0000_s1026" alt="The experimental setup schematic" style="position:absolute;margin-left:102.05pt;margin-top:45.4pt;width:260.3pt;height:134.7pt;z-index:251706368;mso-position-horizontal-relative:margin;mso-width-relative:margin;mso-height-relative:margin" coordorigin="-357" coordsize="33060,171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9lQSwMECgAAAAAA&#10;AAAhAPhthMBmRAAAZkQAABUAAABkcnMvbWVkaWEvaW1hZ2UzLmpwZWf/2P/gABBKRklGAAEBAQDc&#10;ANwAAP/bAEMAAgEBAQEBAgEBAQICAgICBAMCAgICBQQEAwQGBQYGBgUGBgYHCQgGBwkHBgYICwgJ&#10;CgoKCgoGCAsMCwoMCQoKCv/bAEMBAgICAgICBQMDBQoHBgcKCgoKCgoKCgoKCgoKCgoKCgoKCgoK&#10;CgoKCgoKCgoKCgoKCgoKCgoKCgoKCgoKCgoKCv/AABEIAQMAe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">
                <v:group id="Group 20" o:spid="_x0000_s1027" style="position:absolute;left:-357;width:33059;height:17120" coordorigin="3759,54663" coordsize="39804,1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oup 15" o:spid="_x0000_s1028" style="position:absolute;left:9095;top:54663;width:34469;height:19471" coordorigin="4404,117" coordsize="34469,1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9" type="#_x0000_t75" alt="Photograph of a rectangular metal plate with a worn, tarnished surface and faint, barely visible inscriptions in the center. The plate shows signs of age and oxidation, with a slightly darker discoloration on the right side." style="position:absolute;left:25830;top:3008;width:13043;height:9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">
                      <v:imagedata r:id="rId14" o:title="Photograph of a rectangular metal plate with a worn, tarnished surface and faint, barely visible inscriptions in the center. The plate shows signs of age and oxidation, with a slightly darker discoloration on the right side"/>
                    </v:shape>
                    <v:group id="Group 13" o:spid="_x0000_s1030" style="position:absolute;left:4404;top:117;width:31830;height:19471" coordorigin="4404,77" coordsize="31830,1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12" o:spid="_x0000_s1031" type="#_x0000_t75" alt="Photograph of a stack of blank white index cards with horizontal blue lines and a single red line near the top. Cards are arranged slightly fanned out, showing consistent spacing and clean edges." style="position:absolute;left:4777;top:77;width:21305;height:14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">
                        <v:imagedata r:id="rId15" o:title="Photograph of a stack of blank white index cards with horizontal blue lines and a single red line near the top. Cards are arranged slightly fanned out, showing consistent spacing and clean edges"/>
                      </v:shape>
                      <v:group id="Group 19" o:spid="_x0000_s1032" style="position:absolute;left:4404;top:5876;width:31830;height:13672" coordorigin="-9765,5476" coordsize="31834,13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33" type="#_x0000_t202" alt="&quot;&quot;" style="position:absolute;left:-9765;top:14056;width:17307;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26BB1704" w:rsidR="00A505AA" w:rsidRDefault="00C27620">
                                <w:r>
                                  <w:t>Multimeter with capacitance input</w:t>
                                </w:r>
                              </w:p>
                            </w:txbxContent>
                          </v:textbox>
                        </v:shape>
                        <v:shape id="Text Box 26" o:spid="_x0000_s1034" type="#_x0000_t202" alt="&quot;&quot;" style="position:absolute;left:12706;top:5476;width:9363;height:4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53F0C067" w14:textId="3D183D70" w:rsidR="00BD5404" w:rsidRDefault="006A227F">
                                <w:r>
                                  <w:t>Metal Plates</w:t>
                                </w:r>
                              </w:p>
                            </w:txbxContent>
                          </v:textbox>
                        </v:shape>
                        <v:shape id="Text Box 5" o:spid="_x0000_s1035" type="#_x0000_t202" alt="&quot;&quot;" style="position:absolute;left:-2799;top:5813;width:8111;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70A183E2" w:rsidR="002A7CBF" w:rsidRDefault="00C27620">
                                <w:r>
                                  <w:t xml:space="preserve">Index </w:t>
                                </w:r>
                                <w:r w:rsidR="006A227F">
                                  <w:t>cards</w:t>
                                </w:r>
                              </w:p>
                            </w:txbxContent>
                          </v:textbox>
                        </v:shape>
                      </v:group>
                    </v:group>
                  </v:group>
                  <v:shape id="Picture 17" o:spid="_x0000_s1036" type="#_x0000_t75" alt="Photograph of a digital multimeter displaying a reading of 1000 on its LCD screen. The device features a rotary dial with multiple measurement settings, labeled ports for test leads, and buttons for hold and auto power off functions." style="position:absolute;left:3759;top:59655;width:6144;height:12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">
                    <v:imagedata r:id="rId16" o:title="Photograph of a digital multimeter displaying a reading of 1000 on its LCD screen. The device features a rotary dial with multiple measurement settings, labeled ports for test leads, and buttons for hold and auto power off functions" chromakey="white"/>
                  </v:shape>
                </v:group>
                <v:oval id="Oval 21" o:spid="_x0000_s1037" style="position:absolute;left:2703;top:11688;width:1323;height:11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" filled="f" strokecolor="#ed7d31 [3205]"/>
                <w10:wrap type="topAndBottom" anchorx="margin"/>
              </v:group>
            </w:pict>
          </mc:Fallback>
        </mc:AlternateContent>
      </w:r>
      <w:r w:rsidR="00E9614C">
        <w:tab/>
      </w:r>
      <w:r w:rsidR="002C7C1A">
        <w:t xml:space="preserve">The setup in </w:t>
      </w:r>
      <w:r w:rsidR="002F08C0">
        <w:t>Figure 1</w:t>
      </w:r>
      <w:r w:rsidR="002C7C1A">
        <w:t xml:space="preserve"> </w:t>
      </w:r>
      <w:r>
        <w:t xml:space="preserve">consists of </w:t>
      </w:r>
      <w:r w:rsidR="0064482E">
        <w:t>paper</w:t>
      </w:r>
      <w:r>
        <w:t xml:space="preserve"> index cards, two metal places</w:t>
      </w:r>
      <w:r w:rsidR="008E702E">
        <w:t xml:space="preserve"> and a multimeter with a capacitor probe input</w:t>
      </w:r>
      <w:r w:rsidR="002C7C1A">
        <w:t>.</w:t>
      </w:r>
    </w:p>
    <w:p w14:paraId="43C229FA" w14:textId="23F454BC" w:rsidR="00D46A29" w:rsidRDefault="00C27620" w:rsidP="00E9614C">
      <w:r>
        <w:rPr>
          <w:noProof/>
        </w:rPr>
        <mc:AlternateContent>
          <mc:Choice Requires="wps">
            <w:drawing>
              <wp:anchor distT="0" distB="0" distL="114300" distR="114300" simplePos="0" relativeHeight="251648000" behindDoc="0" locked="0" layoutInCell="1" allowOverlap="1" wp14:anchorId="10B848D1" wp14:editId="6F6AD08D">
                <wp:simplePos x="0" y="0"/>
                <wp:positionH relativeFrom="margin">
                  <wp:align>center</wp:align>
                </wp:positionH>
                <wp:positionV relativeFrom="paragraph">
                  <wp:posOffset>2041719</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4E85A2EE" w:rsidR="00281BB1" w:rsidRPr="00C74B08" w:rsidRDefault="00281BB1" w:rsidP="00281BB1">
                            <w:pPr>
                              <w:pStyle w:val="Caption"/>
                              <w:rPr>
                                <w:noProof/>
                                <w:sz w:val="24"/>
                              </w:rPr>
                            </w:pPr>
                            <w:bookmarkStart w:id="0" w:name="_Ref101896863"/>
                            <w:r>
                              <w:t xml:space="preserve">Figure </w:t>
                            </w:r>
                            <w:fldSimple w:instr=" SEQ Figure \* ARABIC ">
                              <w:r w:rsidR="007E7399">
                                <w:rPr>
                                  <w:noProof/>
                                </w:rPr>
                                <w:t>1</w:t>
                              </w:r>
                            </w:fldSimple>
                            <w:bookmarkEnd w:id="0"/>
                            <w:r>
                              <w:t>: The experimental setup schematic.</w:t>
                            </w:r>
                            <w:r w:rsidR="00713941">
                              <w:t xml:space="preserve"> </w:t>
                            </w:r>
                            <w:r w:rsidR="00C27620">
                              <w:t xml:space="preserve"> Two metal places and paper index cards are used to produce a capacitor.</w:t>
                            </w:r>
                            <w:r w:rsidR="00AC4DBB">
                              <w:t xml:space="preserve"> </w:t>
                            </w:r>
                            <w:r w:rsidR="00C27620">
                              <w:t>Connection wires</w:t>
                            </w:r>
                            <w:r w:rsidR="00F86186">
                              <w:t xml:space="preserve"> are not shown</w:t>
                            </w:r>
                            <w:r w:rsidR="00437D8D">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8" type="#_x0000_t202" style="position:absolute;margin-left:0;margin-top:160.75pt;width:396.5pt;height:.05pt;z-index:25164800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" stroked="f">
                <v:textbox style="mso-fit-shape-to-text:t" inset="0,0,0,0">
                  <w:txbxContent>
                    <w:p w14:paraId="6E6775AD" w14:textId="4E85A2EE" w:rsidR="00281BB1" w:rsidRPr="00C74B08" w:rsidRDefault="00281BB1" w:rsidP="00281BB1">
                      <w:pPr>
                        <w:pStyle w:val="Caption"/>
                        <w:rPr>
                          <w:noProof/>
                          <w:sz w:val="24"/>
                        </w:rPr>
                      </w:pPr>
                      <w:bookmarkStart w:id="1" w:name="_Ref101896863"/>
                      <w:r>
                        <w:t xml:space="preserve">Figure </w:t>
                      </w:r>
                      <w:fldSimple w:instr=" SEQ Figure \* ARABIC ">
                        <w:r w:rsidR="007E7399">
                          <w:rPr>
                            <w:noProof/>
                          </w:rPr>
                          <w:t>1</w:t>
                        </w:r>
                      </w:fldSimple>
                      <w:bookmarkEnd w:id="1"/>
                      <w:r>
                        <w:t>: The experimental setup schematic.</w:t>
                      </w:r>
                      <w:r w:rsidR="00713941">
                        <w:t xml:space="preserve"> </w:t>
                      </w:r>
                      <w:r w:rsidR="00C27620">
                        <w:t xml:space="preserve"> Two metal places and paper index cards are used to produce a capacitor.</w:t>
                      </w:r>
                      <w:r w:rsidR="00AC4DBB">
                        <w:t xml:space="preserve"> </w:t>
                      </w:r>
                      <w:r w:rsidR="00C27620">
                        <w:t>Connection wires</w:t>
                      </w:r>
                      <w:r w:rsidR="00F86186">
                        <w:t xml:space="preserve"> are not shown</w:t>
                      </w:r>
                      <w:r w:rsidR="00437D8D">
                        <w:t>.</w:t>
                      </w:r>
                    </w:p>
                  </w:txbxContent>
                </v:textbox>
                <w10:wrap anchorx="margin"/>
              </v:shape>
            </w:pict>
          </mc:Fallback>
        </mc:AlternateContent>
      </w:r>
    </w:p>
    <w:p w14:paraId="15E4F300" w14:textId="774B6F28" w:rsidR="00D46A29" w:rsidRDefault="00D46A29" w:rsidP="00E9614C"/>
    <w:p w14:paraId="5AAAFB9F" w14:textId="4A140557" w:rsidR="00D46A29" w:rsidRDefault="00D46A29" w:rsidP="00E9614C"/>
    <w:p w14:paraId="19AD5905" w14:textId="3B71BC91" w:rsidR="002F08C0" w:rsidRDefault="00914E6C" w:rsidP="00914E6C">
      <w:pPr>
        <w:pStyle w:val="Heading3"/>
      </w:pPr>
      <w:r>
        <w:lastRenderedPageBreak/>
        <w:t>Procedure</w:t>
      </w:r>
    </w:p>
    <w:p w14:paraId="414D3E6C" w14:textId="7B5494D5" w:rsidR="00D62962" w:rsidRDefault="00E67627" w:rsidP="00BB54C9">
      <w:r>
        <w:tab/>
      </w:r>
      <w:r w:rsidR="00D249F7">
        <w:t xml:space="preserve">The goal of the experiment is to find </w:t>
      </w:r>
      <w:r w:rsidR="00BB54C9">
        <w:t xml:space="preserve">the dependance of capacitance on geometric </w:t>
      </w:r>
      <w:r w:rsidR="0064482E">
        <w:t>parameters</w:t>
      </w:r>
      <w:r w:rsidR="00BB54C9">
        <w:t xml:space="preserve"> and the dielectric coefficient of the paper. For that, simple </w:t>
      </w:r>
      <w:proofErr w:type="gramStart"/>
      <w:r w:rsidR="00BB54C9">
        <w:t>measurement</w:t>
      </w:r>
      <w:r w:rsidR="0064482E">
        <w:t>s</w:t>
      </w:r>
      <w:proofErr w:type="gramEnd"/>
      <w:r w:rsidR="00BB54C9">
        <w:t xml:space="preserve"> will be performed as follows:</w:t>
      </w:r>
    </w:p>
    <w:p w14:paraId="19E9D10A" w14:textId="7AD835A7" w:rsidR="00BB54C9" w:rsidRDefault="00BB54C9" w:rsidP="00BB54C9">
      <w:r>
        <w:t xml:space="preserve">Stack all </w:t>
      </w:r>
      <w:r w:rsidR="00CD4DBA">
        <w:t>the index</w:t>
      </w:r>
      <w:r>
        <w:t xml:space="preserve"> cards</w:t>
      </w:r>
      <w:r w:rsidR="008E1352">
        <w:t xml:space="preserve"> together. There should be 30 cards. Using caliper, measure the stack thickness at least at 10 different places. Don’t compress the paper hard when doing this. Find the total thickness of a single card with error (hint – remember what happens with error when divided or multiplied by a constant).</w:t>
      </w:r>
    </w:p>
    <w:p w14:paraId="225F2BB6" w14:textId="6BDC7B4C" w:rsidR="008E1352" w:rsidRDefault="008E1352" w:rsidP="00BB54C9">
      <w:r>
        <w:t>Measure the width and heigh of the metal plates (we don’t need the thickness). Measure each at least 10 times along each dimension and include both plates into the measurement. Write all errors down and calculate the area of the plates.</w:t>
      </w:r>
      <w:r w:rsidR="00041AFF">
        <w:t xml:space="preserve"> Remember to propagate errors when needed.</w:t>
      </w:r>
    </w:p>
    <w:p w14:paraId="56DE6C0F" w14:textId="1DD996A3" w:rsidR="008E1352" w:rsidRDefault="008E1352" w:rsidP="00BB54C9">
      <w:r>
        <w:t xml:space="preserve">Place 5 cards between the metal planes and fix them together. Make sure that the </w:t>
      </w:r>
      <w:r w:rsidR="00B36298">
        <w:t>holding devices (typically, clothes pins) are not shorting the plates with any metal parts they might have.</w:t>
      </w:r>
      <w:r w:rsidR="00DE1000">
        <w:t xml:space="preserve"> Measure the capacitance. Move the connecting wires, measure again </w:t>
      </w:r>
      <w:r w:rsidR="003F284E">
        <w:t>a few</w:t>
      </w:r>
      <w:r w:rsidR="00DE1000">
        <w:t xml:space="preserve"> times. Remove the cards and separate the plates with maximum distance that the wires allow and measure again. What does this tell you about the measurement errors? Check the multimeter manual for the precision and use it as part of the error. Don’t separate systematic and statistical</w:t>
      </w:r>
      <w:r w:rsidR="009243BE">
        <w:t xml:space="preserve"> </w:t>
      </w:r>
      <w:r w:rsidR="003F284E">
        <w:t>errors but</w:t>
      </w:r>
      <w:r w:rsidR="00DE1000">
        <w:t xml:space="preserve"> combine in quadrature into a dingle error.</w:t>
      </w:r>
    </w:p>
    <w:p w14:paraId="5A345F9B" w14:textId="199B2461" w:rsidR="00DE1000" w:rsidRDefault="00DE1000" w:rsidP="00BB54C9">
      <w:r>
        <w:t>Measure capacitance for 10, 15 … 30 cards. You should end up with 6 data points.</w:t>
      </w:r>
    </w:p>
    <w:p w14:paraId="734E7117" w14:textId="77777777" w:rsidR="00BB54C9" w:rsidRDefault="00BB54C9" w:rsidP="00BB54C9">
      <w:pPr>
        <w:rPr>
          <w:rFonts w:eastAsiaTheme="minorEastAsia"/>
        </w:rPr>
      </w:pPr>
    </w:p>
    <w:p w14:paraId="79107496" w14:textId="1FB2FA15" w:rsidR="002F08C0" w:rsidRDefault="002F08C0" w:rsidP="002F08C0">
      <w:pPr>
        <w:pStyle w:val="Heading2"/>
      </w:pPr>
      <w:r>
        <w:t>Experimental Data</w:t>
      </w:r>
    </w:p>
    <w:p w14:paraId="24459848" w14:textId="129C31E1"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similar</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w:t>
      </w:r>
      <w:r w:rsidR="00737868">
        <w:t xml:space="preserve"> (like the same value measured 5 times)</w:t>
      </w:r>
      <w:r w:rsidR="008630D3">
        <w:t xml:space="preserve">, only relevant means, stdev etc. </w:t>
      </w:r>
      <w:r w:rsidR="005A0F14">
        <w:t xml:space="preserve">In most cases, </w:t>
      </w:r>
      <w:r w:rsidR="00110289">
        <w:t>individual</w:t>
      </w:r>
      <w:r w:rsidR="005A0F14">
        <w:t xml:space="preserve"> data points are not needed, especially for computer-based labs</w:t>
      </w:r>
      <w:r w:rsidR="008630D3">
        <w:t>.</w:t>
      </w:r>
      <w:r w:rsidR="00913413">
        <w:t xml:space="preserve"> What </w:t>
      </w:r>
      <w:r w:rsidR="00737868">
        <w:t>are</w:t>
      </w:r>
      <w:r w:rsidR="00913413">
        <w:t xml:space="preserve"> the distance </w:t>
      </w:r>
      <w:r w:rsidR="00737868">
        <w:t xml:space="preserve">and capacitance </w:t>
      </w:r>
      <w:r w:rsidR="00913413">
        <w:t>error</w:t>
      </w:r>
      <w:r w:rsidR="00737868">
        <w:t>s</w:t>
      </w:r>
      <w:r w:rsidR="00913413">
        <w:t>?</w:t>
      </w:r>
    </w:p>
    <w:p w14:paraId="782B560D" w14:textId="21710B39" w:rsidR="002A7CBF" w:rsidRDefault="002A7CBF" w:rsidP="002A7CBF">
      <w:pPr>
        <w:pStyle w:val="Caption"/>
        <w:keepNext/>
      </w:pPr>
      <w:bookmarkStart w:id="2" w:name="_Ref101897498"/>
      <w:r>
        <w:t xml:space="preserve">Table </w:t>
      </w:r>
      <w:fldSimple w:instr=" SEQ Table \* ARABIC ">
        <w:r w:rsidR="008632D5">
          <w:rPr>
            <w:noProof/>
          </w:rPr>
          <w:t>1</w:t>
        </w:r>
      </w:fldSimple>
      <w:bookmarkEnd w:id="2"/>
      <w:r>
        <w:t xml:space="preserve">: </w:t>
      </w:r>
      <w:r w:rsidR="002F08C0">
        <w:t>Experimental data</w:t>
      </w:r>
      <w:r>
        <w:t>.</w:t>
      </w:r>
      <w:r w:rsidR="00737868">
        <w:t xml:space="preserve"> Include all 6 data points here.</w:t>
      </w:r>
    </w:p>
    <w:tbl>
      <w:tblPr>
        <w:tblStyle w:val="GridTable1Light"/>
        <w:tblW w:w="0" w:type="auto"/>
        <w:jc w:val="center"/>
        <w:tblLook w:val="04A0" w:firstRow="1" w:lastRow="0" w:firstColumn="1" w:lastColumn="0" w:noHBand="0" w:noVBand="1"/>
      </w:tblPr>
      <w:tblGrid>
        <w:gridCol w:w="830"/>
        <w:gridCol w:w="985"/>
        <w:gridCol w:w="910"/>
        <w:gridCol w:w="1065"/>
      </w:tblGrid>
      <w:tr w:rsidR="00194353" w14:paraId="1EAE470A" w14:textId="2B506DEF" w:rsidTr="0073786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0" w:type="dxa"/>
          </w:tcPr>
          <w:p w14:paraId="6A4C37DF" w14:textId="00F34112" w:rsidR="00194353" w:rsidRDefault="00194353" w:rsidP="00D04BE9">
            <w:r>
              <w:t>D, m</w:t>
            </w:r>
          </w:p>
        </w:tc>
        <w:tc>
          <w:tcPr>
            <w:tcW w:w="985" w:type="dxa"/>
          </w:tcPr>
          <w:p w14:paraId="25294A9F" w14:textId="54060573" w:rsidR="00194353" w:rsidRDefault="00737868" w:rsidP="00D04BE9">
            <w:pPr>
              <w:cnfStyle w:val="100000000000" w:firstRow="1" w:lastRow="0" w:firstColumn="0" w:lastColumn="0" w:oddVBand="0" w:evenVBand="0" w:oddHBand="0" w:evenHBand="0" w:firstRowFirstColumn="0" w:firstRowLastColumn="0" w:lastRowFirstColumn="0" w:lastRowLastColumn="0"/>
            </w:pPr>
            <m:oMath>
              <m:r>
                <m:rPr>
                  <m:sty m:val="b"/>
                </m:rPr>
                <w:rPr>
                  <w:rFonts w:ascii="Cambria Math" w:hAnsi="Cambria Math"/>
                </w:rPr>
                <m:t>Δ</m:t>
              </m:r>
            </m:oMath>
            <w:r>
              <w:rPr>
                <w:rFonts w:eastAsiaTheme="minorEastAsia"/>
                <w:bCs w:val="0"/>
              </w:rPr>
              <w:t>D</w:t>
            </w:r>
            <w:r>
              <w:t>, m</w:t>
            </w:r>
          </w:p>
        </w:tc>
        <w:tc>
          <w:tcPr>
            <w:tcW w:w="910" w:type="dxa"/>
            <w:tcBorders>
              <w:right w:val="single" w:sz="4" w:space="0" w:color="auto"/>
            </w:tcBorders>
          </w:tcPr>
          <w:p w14:paraId="09084E3E" w14:textId="5F8FA7E8" w:rsidR="00194353" w:rsidRDefault="00194353" w:rsidP="00D04BE9">
            <w:pPr>
              <w:cnfStyle w:val="100000000000" w:firstRow="1" w:lastRow="0" w:firstColumn="0" w:lastColumn="0" w:oddVBand="0" w:evenVBand="0" w:oddHBand="0" w:evenHBand="0" w:firstRowFirstColumn="0" w:firstRowLastColumn="0" w:lastRowFirstColumn="0" w:lastRowLastColumn="0"/>
            </w:pPr>
            <w:r>
              <w:t xml:space="preserve">C, </w:t>
            </w:r>
            <w:proofErr w:type="spellStart"/>
            <w:r>
              <w:t>nF</w:t>
            </w:r>
            <w:proofErr w:type="spellEnd"/>
          </w:p>
        </w:tc>
        <w:tc>
          <w:tcPr>
            <w:tcW w:w="1065" w:type="dxa"/>
            <w:tcBorders>
              <w:left w:val="single" w:sz="4" w:space="0" w:color="auto"/>
            </w:tcBorders>
          </w:tcPr>
          <w:p w14:paraId="47963CD8" w14:textId="65BE5CFA" w:rsidR="00194353" w:rsidRDefault="00194353" w:rsidP="00323F41">
            <w:pPr>
              <w:cnfStyle w:val="100000000000" w:firstRow="1" w:lastRow="0" w:firstColumn="0" w:lastColumn="0" w:oddVBand="0" w:evenVBand="0" w:oddHBand="0" w:evenHBand="0" w:firstRowFirstColumn="0" w:firstRowLastColumn="0" w:lastRowFirstColumn="0" w:lastRowLastColumn="0"/>
            </w:pPr>
            <m:oMath>
              <m:r>
                <m:rPr>
                  <m:sty m:val="b"/>
                </m:rPr>
                <w:rPr>
                  <w:rFonts w:ascii="Cambria Math" w:hAnsi="Cambria Math"/>
                </w:rPr>
                <m:t>Δ</m:t>
              </m:r>
            </m:oMath>
            <w:r w:rsidRPr="00194353">
              <w:rPr>
                <w:rFonts w:eastAsiaTheme="minorEastAsia"/>
                <w:bCs w:val="0"/>
              </w:rPr>
              <w:t>C</w:t>
            </w:r>
            <w:r>
              <w:t>, nF</w:t>
            </w:r>
          </w:p>
        </w:tc>
      </w:tr>
      <w:tr w:rsidR="00194353" w14:paraId="22A2AC86" w14:textId="7892B858" w:rsidTr="00737868">
        <w:trPr>
          <w:jc w:val="center"/>
        </w:trPr>
        <w:tc>
          <w:tcPr>
            <w:cnfStyle w:val="001000000000" w:firstRow="0" w:lastRow="0" w:firstColumn="1" w:lastColumn="0" w:oddVBand="0" w:evenVBand="0" w:oddHBand="0" w:evenHBand="0" w:firstRowFirstColumn="0" w:firstRowLastColumn="0" w:lastRowFirstColumn="0" w:lastRowLastColumn="0"/>
            <w:tcW w:w="830" w:type="dxa"/>
          </w:tcPr>
          <w:p w14:paraId="1EE80C0C" w14:textId="31E06A2C" w:rsidR="00194353" w:rsidRDefault="00194353" w:rsidP="00D04BE9"/>
        </w:tc>
        <w:tc>
          <w:tcPr>
            <w:tcW w:w="985" w:type="dxa"/>
          </w:tcPr>
          <w:p w14:paraId="33654D63"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910" w:type="dxa"/>
            <w:tcBorders>
              <w:right w:val="single" w:sz="4" w:space="0" w:color="auto"/>
            </w:tcBorders>
          </w:tcPr>
          <w:p w14:paraId="4722F1CA" w14:textId="4B9F2543"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1065" w:type="dxa"/>
            <w:tcBorders>
              <w:left w:val="single" w:sz="4" w:space="0" w:color="auto"/>
            </w:tcBorders>
          </w:tcPr>
          <w:p w14:paraId="2FB712BD"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r>
      <w:tr w:rsidR="00194353" w14:paraId="46136186" w14:textId="391BAB2C" w:rsidTr="00737868">
        <w:trPr>
          <w:jc w:val="center"/>
        </w:trPr>
        <w:tc>
          <w:tcPr>
            <w:cnfStyle w:val="001000000000" w:firstRow="0" w:lastRow="0" w:firstColumn="1" w:lastColumn="0" w:oddVBand="0" w:evenVBand="0" w:oddHBand="0" w:evenHBand="0" w:firstRowFirstColumn="0" w:firstRowLastColumn="0" w:lastRowFirstColumn="0" w:lastRowLastColumn="0"/>
            <w:tcW w:w="830" w:type="dxa"/>
          </w:tcPr>
          <w:p w14:paraId="55C157DC" w14:textId="4B5764F7" w:rsidR="00194353" w:rsidRDefault="00194353" w:rsidP="00D04BE9"/>
        </w:tc>
        <w:tc>
          <w:tcPr>
            <w:tcW w:w="985" w:type="dxa"/>
          </w:tcPr>
          <w:p w14:paraId="36BCDCE1"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910" w:type="dxa"/>
            <w:tcBorders>
              <w:right w:val="single" w:sz="4" w:space="0" w:color="auto"/>
            </w:tcBorders>
          </w:tcPr>
          <w:p w14:paraId="75548230" w14:textId="079D406A"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1065" w:type="dxa"/>
            <w:tcBorders>
              <w:left w:val="single" w:sz="4" w:space="0" w:color="auto"/>
            </w:tcBorders>
          </w:tcPr>
          <w:p w14:paraId="75829996"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r>
      <w:tr w:rsidR="00194353" w14:paraId="0B942A95" w14:textId="136776A1" w:rsidTr="00737868">
        <w:trPr>
          <w:jc w:val="center"/>
        </w:trPr>
        <w:tc>
          <w:tcPr>
            <w:cnfStyle w:val="001000000000" w:firstRow="0" w:lastRow="0" w:firstColumn="1" w:lastColumn="0" w:oddVBand="0" w:evenVBand="0" w:oddHBand="0" w:evenHBand="0" w:firstRowFirstColumn="0" w:firstRowLastColumn="0" w:lastRowFirstColumn="0" w:lastRowLastColumn="0"/>
            <w:tcW w:w="830" w:type="dxa"/>
          </w:tcPr>
          <w:p w14:paraId="709135B5" w14:textId="2E6ADE16" w:rsidR="00194353" w:rsidRDefault="00194353" w:rsidP="00D04BE9"/>
        </w:tc>
        <w:tc>
          <w:tcPr>
            <w:tcW w:w="985" w:type="dxa"/>
          </w:tcPr>
          <w:p w14:paraId="09E4CB62"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910" w:type="dxa"/>
            <w:tcBorders>
              <w:right w:val="single" w:sz="4" w:space="0" w:color="auto"/>
            </w:tcBorders>
          </w:tcPr>
          <w:p w14:paraId="0DC64D67" w14:textId="4D2B1C2D" w:rsidR="00194353" w:rsidRDefault="00194353" w:rsidP="00D04BE9">
            <w:pPr>
              <w:cnfStyle w:val="000000000000" w:firstRow="0" w:lastRow="0" w:firstColumn="0" w:lastColumn="0" w:oddVBand="0" w:evenVBand="0" w:oddHBand="0" w:evenHBand="0" w:firstRowFirstColumn="0" w:firstRowLastColumn="0" w:lastRowFirstColumn="0" w:lastRowLastColumn="0"/>
            </w:pPr>
          </w:p>
        </w:tc>
        <w:tc>
          <w:tcPr>
            <w:tcW w:w="1065" w:type="dxa"/>
            <w:tcBorders>
              <w:left w:val="single" w:sz="4" w:space="0" w:color="auto"/>
            </w:tcBorders>
          </w:tcPr>
          <w:p w14:paraId="033EA7A1" w14:textId="77777777" w:rsidR="00194353" w:rsidRDefault="00194353"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1334230F" w:rsidR="00E9614C" w:rsidRDefault="008E2C63" w:rsidP="008E2C63">
      <w:pPr>
        <w:ind w:firstLine="720"/>
      </w:pPr>
      <w:r>
        <w:t>Provide description about each entry as needed, don’t just leave the table without text in this section.</w:t>
      </w:r>
      <w:r w:rsidR="002837CC">
        <w:t xml:space="preserve"> Organize well so that data </w:t>
      </w:r>
      <w:r w:rsidR="00737868">
        <w:t>takes up</w:t>
      </w:r>
      <w:r w:rsidR="002837CC">
        <w:t xml:space="preserve"> less </w:t>
      </w:r>
      <w:r w:rsidR="00C917BA">
        <w:t>space,</w:t>
      </w:r>
      <w:r w:rsidR="002837CC">
        <w:t xml:space="preserve"> but everything needed is included.</w:t>
      </w:r>
      <w:r w:rsidR="00737868">
        <w:t xml:space="preserve"> Explain in the section text the meaning of the </w:t>
      </w:r>
      <w:r w:rsidR="00BB08CD">
        <w:t>column headers.</w:t>
      </w:r>
    </w:p>
    <w:p w14:paraId="131B7306" w14:textId="77777777" w:rsidR="00696542" w:rsidRPr="00E9614C" w:rsidRDefault="00696542" w:rsidP="008E2C63">
      <w:pPr>
        <w:ind w:firstLine="720"/>
      </w:pPr>
    </w:p>
    <w:p w14:paraId="13A0113D" w14:textId="3DBBFC0C" w:rsidR="002816C4" w:rsidRDefault="00293CF6" w:rsidP="00293CF6">
      <w:pPr>
        <w:pStyle w:val="Heading2"/>
      </w:pPr>
      <w:r>
        <w:lastRenderedPageBreak/>
        <w:t>Theory</w:t>
      </w:r>
    </w:p>
    <w:p w14:paraId="710E1D13" w14:textId="0228B1F6" w:rsidR="00132887" w:rsidRDefault="00132887" w:rsidP="00132887">
      <w:pPr>
        <w:ind w:firstLine="720"/>
      </w:pPr>
      <w:r>
        <w:t xml:space="preserve">The relationship </w:t>
      </w:r>
      <w:r w:rsidR="00183DB0">
        <w:t>between the capacitance and the geometry of the plates is</w:t>
      </w:r>
      <w:r>
        <w:t xml:space="preserve"> given by the following equations:</w:t>
      </w:r>
    </w:p>
    <w:p w14:paraId="56B0B533" w14:textId="18CCA003" w:rsidR="00132887" w:rsidRPr="00132887" w:rsidRDefault="00A56254" w:rsidP="00132887">
      <w:pPr>
        <w:rPr>
          <w:i/>
        </w:rPr>
      </w:pPr>
      <m:oMathPara>
        <m:oMath>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ε</m:t>
                  </m:r>
                </m:e>
                <m:sub>
                  <m:r>
                    <w:rPr>
                      <w:rFonts w:ascii="Cambria Math" w:hAnsi="Cambria Math"/>
                    </w:rPr>
                    <m:t>0</m:t>
                  </m:r>
                </m:sub>
              </m:sSub>
              <m:r>
                <w:rPr>
                  <w:rFonts w:ascii="Cambria Math" w:hAnsi="Cambria Math"/>
                </w:rPr>
                <m:t>A</m:t>
              </m:r>
            </m:num>
            <m:den>
              <m:r>
                <w:rPr>
                  <w:rFonts w:ascii="Cambria Math" w:hAnsi="Cambria Math"/>
                </w:rPr>
                <m:t>d</m:t>
              </m:r>
            </m:den>
          </m:f>
          <m:r>
            <w:rPr>
              <w:rFonts w:ascii="Cambria Math" w:hAnsi="Cambria Math"/>
            </w:rPr>
            <m:t xml:space="preserve">  (1)</m:t>
          </m:r>
        </m:oMath>
      </m:oMathPara>
    </w:p>
    <w:p w14:paraId="27C09F1B" w14:textId="57BFA7BF" w:rsidR="005235E0" w:rsidRDefault="00183DB0" w:rsidP="00183DB0">
      <w:pPr>
        <w:ind w:firstLine="360"/>
      </w:pPr>
      <w:r>
        <w:t xml:space="preserve">where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t xml:space="preserve"> is the capacitance without any material between plates, </w:t>
      </w:r>
      <m:oMath>
        <m:sSub>
          <m:sSubPr>
            <m:ctrlPr>
              <w:rPr>
                <w:rFonts w:ascii="Cambria Math" w:hAnsi="Cambria Math"/>
                <w:i/>
              </w:rPr>
            </m:ctrlPr>
          </m:sSubPr>
          <m:e>
            <m:r>
              <w:rPr>
                <w:rFonts w:ascii="Cambria Math" w:hAnsi="Cambria Math"/>
              </w:rPr>
              <m:t>ε</m:t>
            </m:r>
          </m:e>
          <m:sub>
            <m:r>
              <w:rPr>
                <w:rFonts w:ascii="Cambria Math" w:hAnsi="Cambria Math"/>
              </w:rPr>
              <m:t>0</m:t>
            </m:r>
          </m:sub>
        </m:sSub>
      </m:oMath>
      <w:r>
        <w:t xml:space="preserve"> is the permittivity of free space (</w:t>
      </w:r>
      <m:oMath>
        <m:r>
          <w:rPr>
            <w:rFonts w:ascii="Cambria Math" w:hAnsi="Cambria Math"/>
          </w:rPr>
          <m:t>8.8542∙</m:t>
        </m:r>
        <m:sSup>
          <m:sSupPr>
            <m:ctrlPr>
              <w:rPr>
                <w:rFonts w:ascii="Cambria Math" w:hAnsi="Cambria Math"/>
                <w:i/>
              </w:rPr>
            </m:ctrlPr>
          </m:sSupPr>
          <m:e>
            <m:r>
              <w:rPr>
                <w:rFonts w:ascii="Cambria Math" w:hAnsi="Cambria Math"/>
              </w:rPr>
              <m:t>10</m:t>
            </m:r>
          </m:e>
          <m:sup>
            <m:r>
              <w:rPr>
                <w:rFonts w:ascii="Cambria Math" w:hAnsi="Cambria Math"/>
              </w:rPr>
              <m:t>-12</m:t>
            </m:r>
          </m:sup>
        </m:sSup>
        <m:f>
          <m:fPr>
            <m:ctrlPr>
              <w:rPr>
                <w:rFonts w:ascii="Cambria Math" w:hAnsi="Cambria Math"/>
                <w:i/>
              </w:rPr>
            </m:ctrlPr>
          </m:fPr>
          <m:num>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 xml:space="preserve">N </m:t>
            </m:r>
            <m:sSup>
              <m:sSupPr>
                <m:ctrlPr>
                  <w:rPr>
                    <w:rFonts w:ascii="Cambria Math" w:hAnsi="Cambria Math"/>
                    <w:i/>
                  </w:rPr>
                </m:ctrlPr>
              </m:sSupPr>
              <m:e>
                <m:r>
                  <w:rPr>
                    <w:rFonts w:ascii="Cambria Math" w:hAnsi="Cambria Math"/>
                  </w:rPr>
                  <m:t>m</m:t>
                </m:r>
              </m:e>
              <m:sup>
                <m:r>
                  <w:rPr>
                    <w:rFonts w:ascii="Cambria Math" w:hAnsi="Cambria Math"/>
                  </w:rPr>
                  <m:t>2</m:t>
                </m:r>
              </m:sup>
            </m:sSup>
          </m:den>
        </m:f>
      </m:oMath>
      <w:r w:rsidR="0035083E">
        <w:rPr>
          <w:rFonts w:eastAsiaTheme="minorEastAsia"/>
        </w:rPr>
        <w:t xml:space="preserve">, this is for your information but avoid </w:t>
      </w:r>
      <w:r w:rsidR="000534E5">
        <w:rPr>
          <w:rFonts w:eastAsiaTheme="minorEastAsia"/>
        </w:rPr>
        <w:t>writing the values of</w:t>
      </w:r>
      <w:r w:rsidR="0035083E">
        <w:rPr>
          <w:rFonts w:eastAsiaTheme="minorEastAsia"/>
        </w:rPr>
        <w:t xml:space="preserve"> commonly known constants in</w:t>
      </w:r>
      <w:r w:rsidR="000534E5">
        <w:rPr>
          <w:rFonts w:eastAsiaTheme="minorEastAsia"/>
        </w:rPr>
        <w:t xml:space="preserve"> your report</w:t>
      </w:r>
      <w:r>
        <w:t>), A is the surface area of a plate of the capacitor, and d is the separation distance between the plates. If the space between the plates is filled with anything but vacuum</w:t>
      </w:r>
      <w:r w:rsidR="001550B3">
        <w:t>, the equation changes:</w:t>
      </w:r>
    </w:p>
    <w:p w14:paraId="5AD6FC8B" w14:textId="59D0A214" w:rsidR="001550B3" w:rsidRPr="001550B3" w:rsidRDefault="001550B3" w:rsidP="00183DB0">
      <w:pPr>
        <w:ind w:firstLine="360"/>
        <w:rPr>
          <w:rFonts w:eastAsiaTheme="minorEastAsia"/>
        </w:rPr>
      </w:pPr>
      <m:oMathPara>
        <m:oMath>
          <m:r>
            <w:rPr>
              <w:rFonts w:ascii="Cambria Math" w:hAnsi="Cambria Math"/>
            </w:rPr>
            <m:t>C=κ</m:t>
          </m:r>
          <m:f>
            <m:fPr>
              <m:ctrlPr>
                <w:rPr>
                  <w:rFonts w:ascii="Cambria Math" w:hAnsi="Cambria Math"/>
                  <w:i/>
                </w:rPr>
              </m:ctrlPr>
            </m:fPr>
            <m:num>
              <m:sSub>
                <m:sSubPr>
                  <m:ctrlPr>
                    <w:rPr>
                      <w:rFonts w:ascii="Cambria Math" w:hAnsi="Cambria Math"/>
                      <w:i/>
                    </w:rPr>
                  </m:ctrlPr>
                </m:sSubPr>
                <m:e>
                  <m:r>
                    <w:rPr>
                      <w:rFonts w:ascii="Cambria Math" w:hAnsi="Cambria Math"/>
                    </w:rPr>
                    <m:t>ε</m:t>
                  </m:r>
                </m:e>
                <m:sub>
                  <m:r>
                    <w:rPr>
                      <w:rFonts w:ascii="Cambria Math" w:hAnsi="Cambria Math"/>
                    </w:rPr>
                    <m:t>0</m:t>
                  </m:r>
                </m:sub>
              </m:sSub>
              <m:r>
                <w:rPr>
                  <w:rFonts w:ascii="Cambria Math" w:hAnsi="Cambria Math"/>
                </w:rPr>
                <m:t>A</m:t>
              </m:r>
            </m:num>
            <m:den>
              <m:r>
                <w:rPr>
                  <w:rFonts w:ascii="Cambria Math" w:hAnsi="Cambria Math"/>
                </w:rPr>
                <m:t>d</m:t>
              </m:r>
            </m:den>
          </m:f>
          <m:r>
            <w:rPr>
              <w:rFonts w:ascii="Cambria Math" w:hAnsi="Cambria Math"/>
            </w:rPr>
            <m:t xml:space="preserve">  (2)</m:t>
          </m:r>
        </m:oMath>
      </m:oMathPara>
    </w:p>
    <w:p w14:paraId="11E3B551" w14:textId="1DD05785" w:rsidR="001550B3" w:rsidRDefault="001550B3" w:rsidP="00183DB0">
      <w:pPr>
        <w:ind w:firstLine="360"/>
        <w:rPr>
          <w:rFonts w:eastAsiaTheme="minorEastAsia"/>
        </w:rPr>
      </w:pPr>
      <w:r>
        <w:rPr>
          <w:rFonts w:eastAsiaTheme="minorEastAsia"/>
        </w:rPr>
        <w:t xml:space="preserve">with </w:t>
      </w:r>
      <m:oMath>
        <m:r>
          <w:rPr>
            <w:rFonts w:ascii="Cambria Math" w:eastAsiaTheme="minorEastAsia" w:hAnsi="Cambria Math"/>
          </w:rPr>
          <m:t>κ</m:t>
        </m:r>
      </m:oMath>
      <w:r>
        <w:rPr>
          <w:rFonts w:eastAsiaTheme="minorEastAsia"/>
        </w:rPr>
        <w:t xml:space="preserve"> being the dielectric constant for the material. Note that for the a</w:t>
      </w:r>
      <w:r w:rsidR="003D3009">
        <w:rPr>
          <w:rFonts w:eastAsiaTheme="minorEastAsia"/>
        </w:rPr>
        <w:t>i</w:t>
      </w:r>
      <w:r>
        <w:rPr>
          <w:rFonts w:eastAsiaTheme="minorEastAsia"/>
        </w:rPr>
        <w:t xml:space="preserve">r, </w:t>
      </w:r>
      <m:oMath>
        <m:r>
          <w:rPr>
            <w:rFonts w:ascii="Cambria Math" w:eastAsiaTheme="minorEastAsia" w:hAnsi="Cambria Math"/>
          </w:rPr>
          <m:t>κ≈1.0006</m:t>
        </m:r>
      </m:oMath>
      <w:r>
        <w:rPr>
          <w:rFonts w:eastAsiaTheme="minorEastAsia"/>
        </w:rPr>
        <w:t xml:space="preserve"> so we don’t consider air </w:t>
      </w:r>
      <w:r w:rsidR="000534E5">
        <w:rPr>
          <w:rFonts w:eastAsiaTheme="minorEastAsia"/>
        </w:rPr>
        <w:t>to be</w:t>
      </w:r>
      <w:r>
        <w:rPr>
          <w:rFonts w:eastAsiaTheme="minorEastAsia"/>
        </w:rPr>
        <w:t xml:space="preserve"> different from vacuum within our measurement precision.</w:t>
      </w:r>
    </w:p>
    <w:p w14:paraId="735E5F83" w14:textId="3C40CB81" w:rsidR="000534E5" w:rsidRDefault="000534E5" w:rsidP="00183DB0">
      <w:pPr>
        <w:ind w:firstLine="360"/>
      </w:pPr>
      <w:r>
        <w:rPr>
          <w:rFonts w:eastAsiaTheme="minorEastAsia"/>
        </w:rPr>
        <w:t xml:space="preserve">Additional equations will be needed, like error propagations, </w:t>
      </w:r>
      <w:r w:rsidR="00A87E7D">
        <w:rPr>
          <w:rFonts w:eastAsiaTheme="minorEastAsia"/>
        </w:rPr>
        <w:t xml:space="preserve">meaning for the slope and how to get </w:t>
      </w:r>
      <m:oMath>
        <m:r>
          <w:rPr>
            <w:rFonts w:ascii="Cambria Math" w:eastAsiaTheme="minorEastAsia" w:hAnsi="Cambria Math"/>
          </w:rPr>
          <m:t>κ</m:t>
        </m:r>
      </m:oMath>
      <w:r w:rsidR="00A87E7D">
        <w:rPr>
          <w:rFonts w:eastAsiaTheme="minorEastAsia"/>
        </w:rPr>
        <w:t xml:space="preserve"> and its error from the slope, etc.</w:t>
      </w:r>
    </w:p>
    <w:p w14:paraId="5C0035AB" w14:textId="637ACC88" w:rsidR="00EA7695" w:rsidRDefault="00EA7695" w:rsidP="00EA7695">
      <w:pPr>
        <w:pStyle w:val="Heading2"/>
      </w:pPr>
      <w:r>
        <w:t>Analysis</w:t>
      </w:r>
    </w:p>
    <w:p w14:paraId="062DC882" w14:textId="406C4D49" w:rsidR="00442849" w:rsidRDefault="00CF6935" w:rsidP="00CF12B5">
      <w:pPr>
        <w:ind w:firstLine="720"/>
        <w:rPr>
          <w:rFonts w:eastAsiaTheme="minorEastAsia"/>
        </w:rPr>
      </w:pPr>
      <w:r>
        <w:t>The analysis will have two plots</w:t>
      </w:r>
      <w:r w:rsidR="007A4048">
        <w:rPr>
          <w:rFonts w:eastAsiaTheme="minorEastAsia"/>
        </w:rPr>
        <w:t>.</w:t>
      </w:r>
      <w:r w:rsidR="007E3855">
        <w:rPr>
          <w:rFonts w:eastAsiaTheme="minorEastAsia"/>
        </w:rPr>
        <w:t xml:space="preserve"> Show supporting calculations, etc.</w:t>
      </w:r>
    </w:p>
    <w:p w14:paraId="3AC826FD" w14:textId="68F83AC7" w:rsidR="00CF6935" w:rsidRDefault="00CF6935" w:rsidP="00CF12B5">
      <w:pPr>
        <w:ind w:firstLine="720"/>
        <w:rPr>
          <w:rFonts w:eastAsiaTheme="minorEastAsia"/>
        </w:rPr>
      </w:pPr>
      <w:r>
        <w:rPr>
          <w:rFonts w:eastAsiaTheme="minorEastAsia"/>
        </w:rPr>
        <w:t xml:space="preserve">For the first one, </w:t>
      </w:r>
      <w:r w:rsidR="00CF12B5">
        <w:rPr>
          <w:rFonts w:eastAsiaTheme="minorEastAsia"/>
        </w:rPr>
        <w:t>use</w:t>
      </w:r>
      <w:r>
        <w:rPr>
          <w:rFonts w:eastAsiaTheme="minorEastAsia"/>
        </w:rPr>
        <w:t xml:space="preserve"> equation </w:t>
      </w:r>
      <w:r w:rsidR="00E61DBF">
        <w:rPr>
          <w:rFonts w:eastAsiaTheme="minorEastAsia"/>
        </w:rPr>
        <w:t>2</w:t>
      </w:r>
      <w:r>
        <w:rPr>
          <w:rFonts w:eastAsiaTheme="minorEastAsia"/>
        </w:rPr>
        <w:t xml:space="preserve">. Plot the measured capacitance vs. the reciprocal distance between the plates. Think about how the error for the distance will change here? Hint: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d</m:t>
            </m:r>
          </m:den>
        </m:f>
        <m:r>
          <w:rPr>
            <w:rFonts w:ascii="Cambria Math" w:eastAsiaTheme="minorEastAsia" w:hAnsi="Cambria Math"/>
          </w:rPr>
          <m:t>=f</m:t>
        </m:r>
      </m:oMath>
      <w:r>
        <w:rPr>
          <w:rFonts w:eastAsiaTheme="minorEastAsia"/>
        </w:rPr>
        <w:t xml:space="preserve"> and you are looking for </w:t>
      </w:r>
      <m:oMath>
        <m:r>
          <m:rPr>
            <m:sty m:val="p"/>
          </m:rPr>
          <w:rPr>
            <w:rFonts w:ascii="Cambria Math" w:eastAsiaTheme="minorEastAsia" w:hAnsi="Cambria Math"/>
          </w:rPr>
          <m:t>Δ</m:t>
        </m:r>
        <m:r>
          <w:rPr>
            <w:rFonts w:ascii="Cambria Math" w:eastAsiaTheme="minorEastAsia" w:hAnsi="Cambria Math"/>
          </w:rPr>
          <m:t>f</m:t>
        </m:r>
      </m:oMath>
      <w:r>
        <w:rPr>
          <w:rFonts w:eastAsiaTheme="minorEastAsia"/>
        </w:rPr>
        <w:t xml:space="preserve"> given </w:t>
      </w:r>
      <m:oMath>
        <m:r>
          <m:rPr>
            <m:sty m:val="p"/>
          </m:rPr>
          <w:rPr>
            <w:rFonts w:ascii="Cambria Math" w:eastAsiaTheme="minorEastAsia" w:hAnsi="Cambria Math"/>
          </w:rPr>
          <m:t>Δ</m:t>
        </m:r>
        <m:r>
          <w:rPr>
            <w:rFonts w:ascii="Cambria Math" w:eastAsiaTheme="minorEastAsia" w:hAnsi="Cambria Math"/>
          </w:rPr>
          <m:t>d</m:t>
        </m:r>
      </m:oMath>
      <w:r>
        <w:rPr>
          <w:rFonts w:eastAsiaTheme="minorEastAsia"/>
        </w:rPr>
        <w:t xml:space="preserve">. </w:t>
      </w:r>
      <w:r w:rsidR="00303068">
        <w:rPr>
          <w:rFonts w:eastAsiaTheme="minorEastAsia"/>
        </w:rPr>
        <w:t>Simplified propagation equations can be used here. Do the linear fit, find the quality of the fit</w:t>
      </w:r>
      <w:r w:rsidR="00CF12B5">
        <w:rPr>
          <w:rFonts w:eastAsiaTheme="minorEastAsia"/>
        </w:rPr>
        <w:t xml:space="preserve">, that is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936C9C">
        <w:rPr>
          <w:rFonts w:eastAsiaTheme="minorEastAsia"/>
        </w:rPr>
        <w:t>,</w:t>
      </w:r>
      <w:r w:rsidR="00303068">
        <w:rPr>
          <w:rFonts w:eastAsiaTheme="minorEastAsia"/>
        </w:rPr>
        <w:t xml:space="preserve"> and convert it into the probability</w:t>
      </w:r>
      <w:r w:rsidR="00CF12B5">
        <w:rPr>
          <w:rFonts w:eastAsiaTheme="minorEastAsia"/>
        </w:rPr>
        <w:t xml:space="preserve"> using </w:t>
      </w:r>
      <w:hyperlink r:id="rId17" w:history="1">
        <w:r w:rsidR="00CF12B5" w:rsidRPr="00E1741A">
          <w:rPr>
            <w:rStyle w:val="Hyperlink"/>
            <w:rFonts w:eastAsiaTheme="minorEastAsia"/>
          </w:rPr>
          <w:t>http://courses.atlas.illinois.edu/spring2016/STAT/STAT200/pchisq.html</w:t>
        </w:r>
      </w:hyperlink>
      <w:r w:rsidR="00303068">
        <w:rPr>
          <w:rFonts w:eastAsiaTheme="minorEastAsia"/>
        </w:rPr>
        <w:t>.</w:t>
      </w:r>
      <w:r w:rsidR="00C52FDB">
        <w:rPr>
          <w:rFonts w:eastAsiaTheme="minorEastAsia"/>
        </w:rPr>
        <w:t xml:space="preserve"> </w:t>
      </w:r>
      <w:r w:rsidR="00936C9C">
        <w:rPr>
          <w:rFonts w:eastAsiaTheme="minorEastAsia"/>
        </w:rPr>
        <w:t>Use</w:t>
      </w:r>
      <w:r w:rsidR="00303068">
        <w:rPr>
          <w:rFonts w:eastAsiaTheme="minorEastAsia"/>
        </w:rPr>
        <w:t xml:space="preserve"> the slope (with error of course) and </w:t>
      </w:r>
      <w:r w:rsidR="00936C9C">
        <w:rPr>
          <w:rFonts w:eastAsiaTheme="minorEastAsia"/>
        </w:rPr>
        <w:t>use it to</w:t>
      </w:r>
      <w:r w:rsidR="002E0D5C">
        <w:rPr>
          <w:rFonts w:eastAsiaTheme="minorEastAsia"/>
        </w:rPr>
        <w:t xml:space="preserve"> </w:t>
      </w:r>
      <w:r w:rsidR="00936C9C">
        <w:rPr>
          <w:rFonts w:eastAsiaTheme="minorEastAsia"/>
        </w:rPr>
        <w:t>f</w:t>
      </w:r>
      <w:r w:rsidR="002E0D5C">
        <w:rPr>
          <w:rFonts w:eastAsiaTheme="minorEastAsia"/>
        </w:rPr>
        <w:t xml:space="preserve">ind </w:t>
      </w:r>
      <m:oMath>
        <m:r>
          <w:rPr>
            <w:rFonts w:ascii="Cambria Math" w:eastAsiaTheme="minorEastAsia" w:hAnsi="Cambria Math"/>
          </w:rPr>
          <m:t>κ</m:t>
        </m:r>
      </m:oMath>
      <w:r w:rsidR="002E0D5C">
        <w:rPr>
          <w:rFonts w:eastAsiaTheme="minorEastAsia"/>
        </w:rPr>
        <w:t xml:space="preserve"> </w:t>
      </w:r>
      <w:r w:rsidR="00936C9C">
        <w:rPr>
          <w:rFonts w:eastAsiaTheme="minorEastAsia"/>
        </w:rPr>
        <w:t>and its error</w:t>
      </w:r>
      <w:r w:rsidR="002E0D5C">
        <w:rPr>
          <w:rFonts w:eastAsiaTheme="minorEastAsia"/>
        </w:rPr>
        <w:t>.</w:t>
      </w:r>
    </w:p>
    <w:p w14:paraId="20305C3A" w14:textId="493A1D09" w:rsidR="00303068" w:rsidRDefault="00303068" w:rsidP="00D97F99">
      <w:pPr>
        <w:ind w:firstLine="720"/>
        <w:rPr>
          <w:rFonts w:eastAsiaTheme="minorEastAsia"/>
        </w:rPr>
      </w:pPr>
      <w:r>
        <w:rPr>
          <w:rFonts w:eastAsiaTheme="minorEastAsia"/>
        </w:rPr>
        <w:t>F</w:t>
      </w:r>
      <w:r w:rsidR="007E3855">
        <w:rPr>
          <w:rFonts w:eastAsiaTheme="minorEastAsia"/>
        </w:rPr>
        <w:t>rom the second plot, we want to get the dielectric constant for the paper</w:t>
      </w:r>
      <w:r w:rsidR="00D97F99">
        <w:rPr>
          <w:rFonts w:eastAsiaTheme="minorEastAsia"/>
        </w:rPr>
        <w:t xml:space="preserve"> from the plot</w:t>
      </w:r>
      <w:r w:rsidR="002E0D5C">
        <w:rPr>
          <w:rFonts w:eastAsiaTheme="minorEastAsia"/>
        </w:rPr>
        <w:t xml:space="preserve"> directly</w:t>
      </w:r>
      <w:r w:rsidR="00D97F99">
        <w:rPr>
          <w:rFonts w:eastAsiaTheme="minorEastAsia"/>
        </w:rPr>
        <w:t xml:space="preserve"> as a slope</w:t>
      </w:r>
      <w:r w:rsidR="007E3855">
        <w:rPr>
          <w:rFonts w:eastAsiaTheme="minorEastAsia"/>
        </w:rPr>
        <w:t xml:space="preserve">. Take the ratio of eq. 2 over eq. 1 and show </w:t>
      </w:r>
      <w:r w:rsidR="00D97F99">
        <w:rPr>
          <w:rFonts w:eastAsiaTheme="minorEastAsia"/>
        </w:rPr>
        <w:t>that</w:t>
      </w:r>
      <w:r w:rsidR="007E3855">
        <w:rPr>
          <w:rFonts w:eastAsiaTheme="minorEastAsia"/>
        </w:rPr>
        <w:t xml:space="preserve"> </w:t>
      </w:r>
      <m:oMath>
        <m:r>
          <w:rPr>
            <w:rFonts w:ascii="Cambria Math" w:eastAsiaTheme="minorEastAsia" w:hAnsi="Cambria Math"/>
          </w:rPr>
          <m:t>κ</m:t>
        </m:r>
      </m:oMath>
      <w:r w:rsidR="007E3855">
        <w:rPr>
          <w:rFonts w:eastAsiaTheme="minorEastAsia"/>
        </w:rPr>
        <w:t xml:space="preserve"> will equal to</w:t>
      </w:r>
      <w:r w:rsidR="00D97F99">
        <w:rPr>
          <w:rFonts w:eastAsiaTheme="minorEastAsia"/>
        </w:rPr>
        <w:t xml:space="preserve"> the slope</w:t>
      </w:r>
      <w:r w:rsidR="007E3855">
        <w:rPr>
          <w:rFonts w:eastAsiaTheme="minorEastAsia"/>
        </w:rPr>
        <w:t>. Plot the measured capacitance vs. the calculated one from</w:t>
      </w:r>
      <w:r w:rsidR="00D97F99">
        <w:rPr>
          <w:rFonts w:eastAsiaTheme="minorEastAsia"/>
        </w:rPr>
        <w:t xml:space="preserve"> area and distances</w:t>
      </w:r>
      <w:r w:rsidR="0010449D">
        <w:rPr>
          <w:rFonts w:eastAsiaTheme="minorEastAsia"/>
        </w:rPr>
        <w:t xml:space="preserve"> using </w:t>
      </w:r>
      <w:r w:rsidR="007E3855">
        <w:rPr>
          <w:rFonts w:eastAsiaTheme="minorEastAsia"/>
        </w:rPr>
        <w:t>equation 1. The slope of the line is what you seek. (</w:t>
      </w:r>
      <w:r w:rsidR="00BB6650">
        <w:rPr>
          <w:rFonts w:eastAsiaTheme="minorEastAsia"/>
        </w:rPr>
        <w:t>This</w:t>
      </w:r>
      <w:r w:rsidR="007E3855">
        <w:rPr>
          <w:rFonts w:eastAsiaTheme="minorEastAsia"/>
        </w:rPr>
        <w:t xml:space="preserve"> is a plot, what</w:t>
      </w:r>
      <w:r w:rsidR="0059020A">
        <w:rPr>
          <w:rFonts w:eastAsiaTheme="minorEastAsia"/>
        </w:rPr>
        <w:t xml:space="preserve"> other things</w:t>
      </w:r>
      <w:r w:rsidR="007E3855">
        <w:rPr>
          <w:rFonts w:eastAsiaTheme="minorEastAsia"/>
        </w:rPr>
        <w:t xml:space="preserve"> should be done?</w:t>
      </w:r>
      <w:r w:rsidR="004446AE">
        <w:rPr>
          <w:rFonts w:eastAsiaTheme="minorEastAsia"/>
        </w:rPr>
        <w:t xml:space="preserve"> Remember to label the axes, note the units. As you are including captions with every figure, there is no need for the figure title.</w:t>
      </w:r>
      <w:r w:rsidR="007E3855">
        <w:rPr>
          <w:rFonts w:eastAsiaTheme="minorEastAsia"/>
        </w:rPr>
        <w:t>) Try to find the dielectric constant of paper</w:t>
      </w:r>
      <w:r w:rsidR="004446AE">
        <w:rPr>
          <w:rFonts w:eastAsiaTheme="minorEastAsia"/>
        </w:rPr>
        <w:t xml:space="preserve"> from various sources</w:t>
      </w:r>
      <w:r w:rsidR="007E3855">
        <w:rPr>
          <w:rFonts w:eastAsiaTheme="minorEastAsia"/>
        </w:rPr>
        <w:t xml:space="preserve"> and compare with your result. Why is it not matching well? Is that only measurement errors or something else can be interfering?</w:t>
      </w:r>
      <w:r w:rsidR="004446AE">
        <w:rPr>
          <w:rFonts w:eastAsiaTheme="minorEastAsia"/>
        </w:rPr>
        <w:t xml:space="preserve"> Hint – paper is not a name for a single material.</w:t>
      </w:r>
      <w:r w:rsidR="002E0D5C">
        <w:rPr>
          <w:rFonts w:eastAsiaTheme="minorEastAsia"/>
        </w:rPr>
        <w:t xml:space="preserve"> Compare </w:t>
      </w:r>
      <w:r w:rsidR="004446AE">
        <w:rPr>
          <w:rFonts w:eastAsiaTheme="minorEastAsia"/>
        </w:rPr>
        <w:t>the results</w:t>
      </w:r>
      <w:r w:rsidR="00C91AF2">
        <w:rPr>
          <w:rFonts w:eastAsiaTheme="minorEastAsia"/>
        </w:rPr>
        <w:t xml:space="preserve"> from </w:t>
      </w:r>
      <w:r w:rsidR="002E0D5C">
        <w:rPr>
          <w:rFonts w:eastAsiaTheme="minorEastAsia"/>
        </w:rPr>
        <w:t>both</w:t>
      </w:r>
      <w:r w:rsidR="00C91AF2">
        <w:rPr>
          <w:rFonts w:eastAsiaTheme="minorEastAsia"/>
        </w:rPr>
        <w:t xml:space="preserve"> plots</w:t>
      </w:r>
      <w:r w:rsidR="002E0D5C">
        <w:rPr>
          <w:rFonts w:eastAsiaTheme="minorEastAsia"/>
        </w:rPr>
        <w:t xml:space="preserve"> you have and the accepted value.</w:t>
      </w:r>
      <w:r w:rsidR="00D97F99">
        <w:rPr>
          <w:rFonts w:eastAsiaTheme="minorEastAsia"/>
        </w:rPr>
        <w:t xml:space="preserve"> </w:t>
      </w:r>
    </w:p>
    <w:p w14:paraId="07ECB2D9" w14:textId="6763C657" w:rsidR="002816C4" w:rsidRDefault="005A3145" w:rsidP="005A3145">
      <w:pPr>
        <w:pStyle w:val="Heading2"/>
      </w:pPr>
      <w:r>
        <w:t>Conclusion</w:t>
      </w:r>
    </w:p>
    <w:p w14:paraId="06A1E217" w14:textId="13AF84BC"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0AC11" w14:textId="77777777" w:rsidR="00D14702" w:rsidRDefault="00D14702" w:rsidP="002816C4">
      <w:pPr>
        <w:spacing w:after="0"/>
      </w:pPr>
      <w:r>
        <w:separator/>
      </w:r>
    </w:p>
  </w:endnote>
  <w:endnote w:type="continuationSeparator" w:id="0">
    <w:p w14:paraId="3D031404" w14:textId="77777777" w:rsidR="00D14702" w:rsidRDefault="00D14702"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B5C18" w14:textId="77777777" w:rsidR="00D14702" w:rsidRDefault="00D14702" w:rsidP="002816C4">
      <w:pPr>
        <w:spacing w:after="0"/>
      </w:pPr>
      <w:r>
        <w:separator/>
      </w:r>
    </w:p>
  </w:footnote>
  <w:footnote w:type="continuationSeparator" w:id="0">
    <w:p w14:paraId="37357D03" w14:textId="77777777" w:rsidR="00D14702" w:rsidRDefault="00D14702"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4187374">
    <w:abstractNumId w:val="0"/>
  </w:num>
  <w:num w:numId="2" w16cid:durableId="58333374">
    <w:abstractNumId w:val="2"/>
  </w:num>
  <w:num w:numId="3" w16cid:durableId="1994484396">
    <w:abstractNumId w:val="1"/>
  </w:num>
  <w:num w:numId="4" w16cid:durableId="2011904958">
    <w:abstractNumId w:val="4"/>
  </w:num>
  <w:num w:numId="5" w16cid:durableId="1290472605">
    <w:abstractNumId w:val="3"/>
  </w:num>
  <w:num w:numId="6" w16cid:durableId="9966138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5531"/>
    <w:rsid w:val="00040872"/>
    <w:rsid w:val="00041AFF"/>
    <w:rsid w:val="0004742D"/>
    <w:rsid w:val="000534E5"/>
    <w:rsid w:val="00080C3A"/>
    <w:rsid w:val="00084955"/>
    <w:rsid w:val="0009326F"/>
    <w:rsid w:val="000D0A93"/>
    <w:rsid w:val="000D3CED"/>
    <w:rsid w:val="000D62CF"/>
    <w:rsid w:val="000F603B"/>
    <w:rsid w:val="0010224C"/>
    <w:rsid w:val="0010449D"/>
    <w:rsid w:val="00110289"/>
    <w:rsid w:val="00116110"/>
    <w:rsid w:val="00116F7A"/>
    <w:rsid w:val="00132887"/>
    <w:rsid w:val="00132B53"/>
    <w:rsid w:val="001550B3"/>
    <w:rsid w:val="0017520B"/>
    <w:rsid w:val="00182969"/>
    <w:rsid w:val="00183DB0"/>
    <w:rsid w:val="001846C7"/>
    <w:rsid w:val="00194353"/>
    <w:rsid w:val="001958C9"/>
    <w:rsid w:val="001A733E"/>
    <w:rsid w:val="001F2042"/>
    <w:rsid w:val="001F6169"/>
    <w:rsid w:val="00202BF2"/>
    <w:rsid w:val="00214F67"/>
    <w:rsid w:val="00223B23"/>
    <w:rsid w:val="0023390F"/>
    <w:rsid w:val="002369E6"/>
    <w:rsid w:val="00240E87"/>
    <w:rsid w:val="002517CC"/>
    <w:rsid w:val="00257222"/>
    <w:rsid w:val="002743A3"/>
    <w:rsid w:val="00276E8A"/>
    <w:rsid w:val="002816C4"/>
    <w:rsid w:val="00281BB1"/>
    <w:rsid w:val="002837CC"/>
    <w:rsid w:val="00293CF6"/>
    <w:rsid w:val="002A7CBF"/>
    <w:rsid w:val="002B1867"/>
    <w:rsid w:val="002B1DB3"/>
    <w:rsid w:val="002B400D"/>
    <w:rsid w:val="002B7AF5"/>
    <w:rsid w:val="002C49CB"/>
    <w:rsid w:val="002C62F4"/>
    <w:rsid w:val="002C7C1A"/>
    <w:rsid w:val="002D6809"/>
    <w:rsid w:val="002E0D5C"/>
    <w:rsid w:val="002E2AE7"/>
    <w:rsid w:val="002E6EF2"/>
    <w:rsid w:val="002F08C0"/>
    <w:rsid w:val="002F4A25"/>
    <w:rsid w:val="00303068"/>
    <w:rsid w:val="00323F41"/>
    <w:rsid w:val="00332415"/>
    <w:rsid w:val="00342D0B"/>
    <w:rsid w:val="0035083E"/>
    <w:rsid w:val="003546F8"/>
    <w:rsid w:val="003576CD"/>
    <w:rsid w:val="00370150"/>
    <w:rsid w:val="00371C3C"/>
    <w:rsid w:val="0037401A"/>
    <w:rsid w:val="003A32A8"/>
    <w:rsid w:val="003A35C8"/>
    <w:rsid w:val="003D3009"/>
    <w:rsid w:val="003D38A4"/>
    <w:rsid w:val="003F284E"/>
    <w:rsid w:val="004142D4"/>
    <w:rsid w:val="00427E48"/>
    <w:rsid w:val="00432365"/>
    <w:rsid w:val="00437D8D"/>
    <w:rsid w:val="00442849"/>
    <w:rsid w:val="004446AE"/>
    <w:rsid w:val="00444B28"/>
    <w:rsid w:val="00445F10"/>
    <w:rsid w:val="004B432C"/>
    <w:rsid w:val="004B6CBA"/>
    <w:rsid w:val="004E20FC"/>
    <w:rsid w:val="004E6E6E"/>
    <w:rsid w:val="005108BD"/>
    <w:rsid w:val="00512224"/>
    <w:rsid w:val="005235E0"/>
    <w:rsid w:val="00544ABB"/>
    <w:rsid w:val="0054661B"/>
    <w:rsid w:val="005502EA"/>
    <w:rsid w:val="0055729F"/>
    <w:rsid w:val="005748DA"/>
    <w:rsid w:val="0059020A"/>
    <w:rsid w:val="00591F66"/>
    <w:rsid w:val="005963EB"/>
    <w:rsid w:val="005A0F14"/>
    <w:rsid w:val="005A2182"/>
    <w:rsid w:val="005A3145"/>
    <w:rsid w:val="005C286F"/>
    <w:rsid w:val="00603035"/>
    <w:rsid w:val="00610470"/>
    <w:rsid w:val="0063021D"/>
    <w:rsid w:val="00633D40"/>
    <w:rsid w:val="00634CE9"/>
    <w:rsid w:val="0064482E"/>
    <w:rsid w:val="00657EAB"/>
    <w:rsid w:val="00676E8B"/>
    <w:rsid w:val="00684D93"/>
    <w:rsid w:val="0069050C"/>
    <w:rsid w:val="00691A65"/>
    <w:rsid w:val="00696542"/>
    <w:rsid w:val="006A227F"/>
    <w:rsid w:val="006A325D"/>
    <w:rsid w:val="006B01E4"/>
    <w:rsid w:val="006B54BC"/>
    <w:rsid w:val="006B750C"/>
    <w:rsid w:val="006D0509"/>
    <w:rsid w:val="006D340E"/>
    <w:rsid w:val="006F00EE"/>
    <w:rsid w:val="006F4322"/>
    <w:rsid w:val="00710F65"/>
    <w:rsid w:val="00713941"/>
    <w:rsid w:val="007168CC"/>
    <w:rsid w:val="00717D1B"/>
    <w:rsid w:val="0072354F"/>
    <w:rsid w:val="00726C99"/>
    <w:rsid w:val="00726D5D"/>
    <w:rsid w:val="0073159B"/>
    <w:rsid w:val="00737868"/>
    <w:rsid w:val="00743BDF"/>
    <w:rsid w:val="0077144C"/>
    <w:rsid w:val="007818C3"/>
    <w:rsid w:val="00793EE5"/>
    <w:rsid w:val="0079516F"/>
    <w:rsid w:val="00795CFD"/>
    <w:rsid w:val="007A1D48"/>
    <w:rsid w:val="007A4048"/>
    <w:rsid w:val="007B4152"/>
    <w:rsid w:val="007B5090"/>
    <w:rsid w:val="007E3855"/>
    <w:rsid w:val="007E7399"/>
    <w:rsid w:val="007F0BA0"/>
    <w:rsid w:val="008466F6"/>
    <w:rsid w:val="00857F12"/>
    <w:rsid w:val="008630D3"/>
    <w:rsid w:val="008632D5"/>
    <w:rsid w:val="008658D8"/>
    <w:rsid w:val="00870CC9"/>
    <w:rsid w:val="008752EE"/>
    <w:rsid w:val="00882EDD"/>
    <w:rsid w:val="008942CF"/>
    <w:rsid w:val="008A26CD"/>
    <w:rsid w:val="008B68D3"/>
    <w:rsid w:val="008C4653"/>
    <w:rsid w:val="008D6250"/>
    <w:rsid w:val="008D68A0"/>
    <w:rsid w:val="008E1352"/>
    <w:rsid w:val="008E2C63"/>
    <w:rsid w:val="008E6790"/>
    <w:rsid w:val="008E702E"/>
    <w:rsid w:val="008F0877"/>
    <w:rsid w:val="009051DA"/>
    <w:rsid w:val="009116D4"/>
    <w:rsid w:val="0091321B"/>
    <w:rsid w:val="00913413"/>
    <w:rsid w:val="00914E6C"/>
    <w:rsid w:val="00922BCD"/>
    <w:rsid w:val="009243BE"/>
    <w:rsid w:val="00935289"/>
    <w:rsid w:val="0093666C"/>
    <w:rsid w:val="00936C9C"/>
    <w:rsid w:val="00942FF9"/>
    <w:rsid w:val="009529C2"/>
    <w:rsid w:val="00954C5C"/>
    <w:rsid w:val="00955F84"/>
    <w:rsid w:val="0097487F"/>
    <w:rsid w:val="00976863"/>
    <w:rsid w:val="00977DD2"/>
    <w:rsid w:val="00985289"/>
    <w:rsid w:val="009E2ECA"/>
    <w:rsid w:val="009E578F"/>
    <w:rsid w:val="009E6AC3"/>
    <w:rsid w:val="009F20F3"/>
    <w:rsid w:val="00A172DE"/>
    <w:rsid w:val="00A43592"/>
    <w:rsid w:val="00A505AA"/>
    <w:rsid w:val="00A56254"/>
    <w:rsid w:val="00A70835"/>
    <w:rsid w:val="00A83F51"/>
    <w:rsid w:val="00A87E7D"/>
    <w:rsid w:val="00A9010C"/>
    <w:rsid w:val="00A973EC"/>
    <w:rsid w:val="00AA73A3"/>
    <w:rsid w:val="00AC4DBB"/>
    <w:rsid w:val="00B0266C"/>
    <w:rsid w:val="00B131DC"/>
    <w:rsid w:val="00B14791"/>
    <w:rsid w:val="00B2283E"/>
    <w:rsid w:val="00B26114"/>
    <w:rsid w:val="00B359CB"/>
    <w:rsid w:val="00B36298"/>
    <w:rsid w:val="00B420A7"/>
    <w:rsid w:val="00B47B2E"/>
    <w:rsid w:val="00B5157B"/>
    <w:rsid w:val="00B84D0F"/>
    <w:rsid w:val="00B97C2A"/>
    <w:rsid w:val="00BB08CD"/>
    <w:rsid w:val="00BB2769"/>
    <w:rsid w:val="00BB54C9"/>
    <w:rsid w:val="00BB6650"/>
    <w:rsid w:val="00BD5404"/>
    <w:rsid w:val="00BE56B5"/>
    <w:rsid w:val="00BF0182"/>
    <w:rsid w:val="00BF2614"/>
    <w:rsid w:val="00C00721"/>
    <w:rsid w:val="00C100E7"/>
    <w:rsid w:val="00C116D0"/>
    <w:rsid w:val="00C216AB"/>
    <w:rsid w:val="00C27620"/>
    <w:rsid w:val="00C42571"/>
    <w:rsid w:val="00C52FDB"/>
    <w:rsid w:val="00C64E77"/>
    <w:rsid w:val="00C81486"/>
    <w:rsid w:val="00C90F9C"/>
    <w:rsid w:val="00C917BA"/>
    <w:rsid w:val="00C91AF2"/>
    <w:rsid w:val="00C91EAB"/>
    <w:rsid w:val="00C939FD"/>
    <w:rsid w:val="00C948E6"/>
    <w:rsid w:val="00CA0725"/>
    <w:rsid w:val="00CB5030"/>
    <w:rsid w:val="00CD447C"/>
    <w:rsid w:val="00CD4DBA"/>
    <w:rsid w:val="00CE1E33"/>
    <w:rsid w:val="00CE7E83"/>
    <w:rsid w:val="00CF12B5"/>
    <w:rsid w:val="00CF5E4E"/>
    <w:rsid w:val="00CF6935"/>
    <w:rsid w:val="00D04BE9"/>
    <w:rsid w:val="00D061F9"/>
    <w:rsid w:val="00D14702"/>
    <w:rsid w:val="00D174A4"/>
    <w:rsid w:val="00D249F7"/>
    <w:rsid w:val="00D36D34"/>
    <w:rsid w:val="00D437F8"/>
    <w:rsid w:val="00D46A29"/>
    <w:rsid w:val="00D52A21"/>
    <w:rsid w:val="00D57817"/>
    <w:rsid w:val="00D62962"/>
    <w:rsid w:val="00D72B30"/>
    <w:rsid w:val="00D81276"/>
    <w:rsid w:val="00D92FCB"/>
    <w:rsid w:val="00D97F99"/>
    <w:rsid w:val="00DA790A"/>
    <w:rsid w:val="00DB6731"/>
    <w:rsid w:val="00DC6CE6"/>
    <w:rsid w:val="00DD2642"/>
    <w:rsid w:val="00DE1000"/>
    <w:rsid w:val="00DE1515"/>
    <w:rsid w:val="00DF50A8"/>
    <w:rsid w:val="00E05B51"/>
    <w:rsid w:val="00E2148E"/>
    <w:rsid w:val="00E24C35"/>
    <w:rsid w:val="00E34F89"/>
    <w:rsid w:val="00E4404D"/>
    <w:rsid w:val="00E54D45"/>
    <w:rsid w:val="00E61DBF"/>
    <w:rsid w:val="00E67627"/>
    <w:rsid w:val="00E9614C"/>
    <w:rsid w:val="00EA7496"/>
    <w:rsid w:val="00EA7695"/>
    <w:rsid w:val="00EB76BC"/>
    <w:rsid w:val="00EC2990"/>
    <w:rsid w:val="00EE1CDC"/>
    <w:rsid w:val="00F06068"/>
    <w:rsid w:val="00F07A62"/>
    <w:rsid w:val="00F126E2"/>
    <w:rsid w:val="00F24880"/>
    <w:rsid w:val="00F40DA0"/>
    <w:rsid w:val="00F73AEA"/>
    <w:rsid w:val="00F81B0F"/>
    <w:rsid w:val="00F8347B"/>
    <w:rsid w:val="00F86186"/>
    <w:rsid w:val="00F9052A"/>
    <w:rsid w:val="00FA094A"/>
    <w:rsid w:val="00FB1284"/>
    <w:rsid w:val="00FC3338"/>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64482E"/>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64482E"/>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clayton.edu/physics/chi2/"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courses.atlas.illinois.edu/spring2016/STAT/STAT200/pchisq.html" TargetMode="Externa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lickr.com/photos/30239838@N04/4202918853/"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hysicsplot.com/"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4747</TotalTime>
  <Pages>4</Pages>
  <Words>1086</Words>
  <Characters>5379</Characters>
  <Application>Microsoft Office Word</Application>
  <DocSecurity>0</DocSecurity>
  <Lines>122</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212</cp:revision>
  <dcterms:created xsi:type="dcterms:W3CDTF">2022-04-26T16:55:00Z</dcterms:created>
  <dcterms:modified xsi:type="dcterms:W3CDTF">2026-01-09T19:27:00Z</dcterms:modified>
</cp:coreProperties>
</file>